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4CF" w:rsidRPr="008232D3" w:rsidRDefault="002554CF" w:rsidP="002554CF">
      <w:pPr>
        <w:pStyle w:val="Titre"/>
      </w:pPr>
      <w:bookmarkStart w:id="0" w:name="_Toc234485500"/>
      <w:r w:rsidRPr="008232D3">
        <w:t>ANNEXE</w:t>
      </w:r>
      <w:bookmarkStart w:id="1" w:name="_GoBack"/>
      <w:bookmarkEnd w:id="1"/>
      <w:r w:rsidRPr="008232D3">
        <w:t xml:space="preserve"> 2</w:t>
      </w:r>
      <w:bookmarkEnd w:id="0"/>
      <w:r w:rsidRPr="008232D3">
        <w:t xml:space="preserve"> </w:t>
      </w:r>
    </w:p>
    <w:p w:rsidR="002554CF" w:rsidRPr="008232D3" w:rsidRDefault="002554CF" w:rsidP="002554CF">
      <w:pPr>
        <w:jc w:val="center"/>
        <w:rPr>
          <w:rFonts w:ascii="Arial" w:hAnsi="Arial" w:cs="Arial"/>
        </w:rPr>
      </w:pPr>
      <w:r w:rsidRPr="008232D3">
        <w:rPr>
          <w:rFonts w:ascii="Arial" w:hAnsi="Arial" w:cs="Arial"/>
        </w:rPr>
        <w:t>Modèles d’attestations ou de déclarations</w:t>
      </w:r>
    </w:p>
    <w:p w:rsidR="002554CF" w:rsidRPr="008232D3" w:rsidRDefault="002554CF" w:rsidP="002554CF">
      <w:pPr>
        <w:jc w:val="left"/>
        <w:rPr>
          <w:rFonts w:ascii="Arial" w:hAnsi="Arial" w:cs="Arial"/>
        </w:rPr>
      </w:pPr>
    </w:p>
    <w:p w:rsidR="002554CF" w:rsidRPr="008232D3" w:rsidRDefault="002554CF" w:rsidP="002554CF">
      <w:pPr>
        <w:jc w:val="center"/>
        <w:rPr>
          <w:rFonts w:ascii="Arial" w:hAnsi="Arial" w:cs="Arial"/>
        </w:rPr>
      </w:pPr>
    </w:p>
    <w:p w:rsidR="002554CF" w:rsidRPr="008232D3" w:rsidRDefault="002554CF" w:rsidP="002554CF">
      <w:pPr>
        <w:jc w:val="center"/>
        <w:rPr>
          <w:rFonts w:ascii="Arial" w:hAnsi="Arial" w:cs="Arial"/>
          <w:b/>
          <w:caps/>
          <w:color w:val="000080"/>
        </w:rPr>
      </w:pPr>
    </w:p>
    <w:p w:rsidR="002554CF" w:rsidRPr="008232D3" w:rsidRDefault="002554CF" w:rsidP="002554CF">
      <w:pPr>
        <w:jc w:val="center"/>
        <w:rPr>
          <w:rFonts w:ascii="Arial" w:hAnsi="Arial" w:cs="Arial"/>
          <w:b/>
          <w:caps/>
          <w:color w:val="000080"/>
          <w:sz w:val="24"/>
          <w:szCs w:val="24"/>
        </w:rPr>
      </w:pPr>
      <w:r w:rsidRPr="008232D3">
        <w:rPr>
          <w:rFonts w:ascii="Arial" w:hAnsi="Arial" w:cs="Arial"/>
          <w:b/>
          <w:caps/>
          <w:color w:val="000080"/>
        </w:rPr>
        <w:t xml:space="preserve">DECLARATION D’INFORMATIONS </w:t>
      </w:r>
    </w:p>
    <w:p w:rsidR="002554CF" w:rsidRPr="008232D3" w:rsidRDefault="002554CF" w:rsidP="002554CF">
      <w:pPr>
        <w:jc w:val="center"/>
        <w:rPr>
          <w:rFonts w:ascii="Arial" w:hAnsi="Arial" w:cs="Arial"/>
          <w:b/>
          <w:caps/>
          <w:color w:val="000080"/>
        </w:rPr>
      </w:pPr>
      <w:r w:rsidRPr="008232D3">
        <w:rPr>
          <w:rFonts w:ascii="Arial" w:hAnsi="Arial" w:cs="Arial"/>
          <w:b/>
          <w:caps/>
          <w:color w:val="000080"/>
        </w:rPr>
        <w:t>AU TITRE DE L’ARTICLE 33 DU REGLEMENT (CE) N°1907/2006 REACH</w:t>
      </w:r>
    </w:p>
    <w:p w:rsidR="002554CF" w:rsidRPr="008232D3" w:rsidRDefault="002554CF" w:rsidP="002554CF">
      <w:pPr>
        <w:tabs>
          <w:tab w:val="left" w:pos="2552"/>
        </w:tabs>
        <w:rPr>
          <w:rFonts w:ascii="Arial" w:hAnsi="Arial" w:cs="Arial"/>
        </w:rPr>
      </w:pPr>
    </w:p>
    <w:p w:rsidR="002554CF" w:rsidRPr="008232D3" w:rsidRDefault="002554CF" w:rsidP="002554CF">
      <w:pPr>
        <w:tabs>
          <w:tab w:val="left" w:pos="2552"/>
        </w:tabs>
        <w:rPr>
          <w:rFonts w:ascii="Arial" w:hAnsi="Arial" w:cs="Arial"/>
        </w:rPr>
      </w:pPr>
      <w:r w:rsidRPr="008232D3">
        <w:rPr>
          <w:rFonts w:ascii="Arial" w:hAnsi="Arial" w:cs="Arial"/>
        </w:rPr>
        <w:t xml:space="preserve">Date : </w:t>
      </w:r>
      <w:r w:rsidRPr="008232D3">
        <w:rPr>
          <w:rFonts w:ascii="Arial" w:hAnsi="Arial" w:cs="Arial"/>
          <w:highlight w:val="lightGray"/>
        </w:rPr>
        <w:t>[…......]</w:t>
      </w:r>
    </w:p>
    <w:p w:rsidR="002554CF" w:rsidRPr="008232D3" w:rsidRDefault="002554CF" w:rsidP="002554CF">
      <w:pPr>
        <w:tabs>
          <w:tab w:val="left" w:pos="2552"/>
          <w:tab w:val="left" w:pos="4536"/>
        </w:tabs>
        <w:spacing w:before="80"/>
        <w:rPr>
          <w:rFonts w:ascii="Arial" w:hAnsi="Arial" w:cs="Arial"/>
        </w:rPr>
      </w:pPr>
      <w:r w:rsidRPr="008232D3">
        <w:rPr>
          <w:rFonts w:ascii="Arial" w:hAnsi="Arial" w:cs="Arial"/>
        </w:rPr>
        <w:t xml:space="preserve">Numéro de marché : </w:t>
      </w:r>
      <w:r w:rsidRPr="008232D3">
        <w:rPr>
          <w:rFonts w:ascii="Arial" w:hAnsi="Arial" w:cs="Arial"/>
          <w:highlight w:val="lightGray"/>
        </w:rPr>
        <w:t>[…......]</w:t>
      </w:r>
    </w:p>
    <w:p w:rsidR="002554CF" w:rsidRPr="008232D3" w:rsidRDefault="002554CF" w:rsidP="002554CF">
      <w:pPr>
        <w:tabs>
          <w:tab w:val="left" w:pos="2552"/>
          <w:tab w:val="left" w:pos="4536"/>
        </w:tabs>
        <w:spacing w:before="80"/>
        <w:rPr>
          <w:rFonts w:ascii="Arial" w:hAnsi="Arial" w:cs="Arial"/>
        </w:rPr>
      </w:pPr>
      <w:r w:rsidRPr="008232D3">
        <w:rPr>
          <w:rFonts w:ascii="Arial" w:hAnsi="Arial" w:cs="Arial"/>
        </w:rPr>
        <w:t xml:space="preserve">Objet du marché : </w:t>
      </w:r>
      <w:r w:rsidRPr="008232D3">
        <w:rPr>
          <w:rFonts w:ascii="Arial" w:hAnsi="Arial" w:cs="Arial"/>
          <w:highlight w:val="lightGray"/>
        </w:rPr>
        <w:t>[…......]</w:t>
      </w:r>
    </w:p>
    <w:p w:rsidR="002554CF" w:rsidRPr="008232D3" w:rsidRDefault="002554CF" w:rsidP="002554CF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hAnsi="Arial" w:cs="Arial"/>
          <w:b/>
          <w:bCs/>
          <w:caps/>
          <w:color w:val="000080"/>
        </w:rPr>
      </w:pPr>
      <w:bookmarkStart w:id="2" w:name="_Toc399333469"/>
      <w:bookmarkStart w:id="3" w:name="_Toc403121747"/>
      <w:bookmarkStart w:id="4" w:name="_Toc403722522"/>
      <w:bookmarkStart w:id="5" w:name="_Toc406746511"/>
      <w:bookmarkStart w:id="6" w:name="_Toc455493790"/>
      <w:r w:rsidRPr="008232D3">
        <w:rPr>
          <w:rFonts w:ascii="Arial" w:hAnsi="Arial" w:cs="Arial"/>
          <w:b/>
          <w:bCs/>
          <w:caps/>
          <w:color w:val="000080"/>
        </w:rPr>
        <w:t>Collecte des donnees</w:t>
      </w:r>
      <w:bookmarkEnd w:id="2"/>
      <w:bookmarkEnd w:id="3"/>
      <w:bookmarkEnd w:id="4"/>
      <w:bookmarkEnd w:id="5"/>
      <w:bookmarkEnd w:id="6"/>
    </w:p>
    <w:p w:rsidR="002554CF" w:rsidRPr="008232D3" w:rsidRDefault="002554CF" w:rsidP="002554CF">
      <w:pPr>
        <w:rPr>
          <w:rFonts w:ascii="Arial" w:hAnsi="Arial" w:cs="Arial"/>
          <w:sz w:val="24"/>
          <w:szCs w:val="24"/>
        </w:rPr>
      </w:pPr>
      <w:hyperlink r:id="rId4" w:anchor="_Champs_à_renseigner" w:history="1">
        <w:r w:rsidRPr="008232D3">
          <w:rPr>
            <w:rStyle w:val="Lienhypertexte"/>
            <w:rFonts w:ascii="Arial" w:hAnsi="Arial" w:cs="Arial"/>
            <w:highlight w:val="lightGray"/>
          </w:rPr>
          <w:t>[…......]</w:t>
        </w:r>
      </w:hyperlink>
      <w:r w:rsidRPr="008232D3">
        <w:rPr>
          <w:rFonts w:ascii="Arial" w:hAnsi="Arial" w:cs="Arial"/>
        </w:rPr>
        <w:t xml:space="preserve"> (1) certifie avoir fait le nécessaire auprès de la chaîne d’approvisionnement pour disposer des informations requises au titre de l’Article 33, paragraphe 1, du règlement (CE) N°1907/2006.</w:t>
      </w:r>
    </w:p>
    <w:p w:rsidR="002554CF" w:rsidRPr="008232D3" w:rsidRDefault="002554CF" w:rsidP="002554CF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hAnsi="Arial" w:cs="Arial"/>
          <w:b/>
          <w:bCs/>
          <w:caps/>
          <w:color w:val="000080"/>
        </w:rPr>
      </w:pPr>
      <w:bookmarkStart w:id="7" w:name="_Toc399333470"/>
      <w:bookmarkStart w:id="8" w:name="_Toc403121748"/>
      <w:bookmarkStart w:id="9" w:name="_Toc403722523"/>
      <w:bookmarkStart w:id="10" w:name="_Toc406746512"/>
      <w:bookmarkStart w:id="11" w:name="_Toc455493791"/>
      <w:r w:rsidRPr="008232D3">
        <w:rPr>
          <w:rFonts w:ascii="Arial" w:hAnsi="Arial" w:cs="Arial"/>
          <w:b/>
          <w:bCs/>
          <w:caps/>
          <w:color w:val="000080"/>
        </w:rPr>
        <w:t>Completude des donneEs</w:t>
      </w:r>
      <w:bookmarkEnd w:id="7"/>
      <w:bookmarkEnd w:id="8"/>
      <w:bookmarkEnd w:id="9"/>
      <w:bookmarkEnd w:id="10"/>
      <w:bookmarkEnd w:id="11"/>
    </w:p>
    <w:p w:rsidR="002554CF" w:rsidRPr="008232D3" w:rsidRDefault="002554CF" w:rsidP="002554CF">
      <w:pPr>
        <w:rPr>
          <w:rFonts w:ascii="Arial" w:hAnsi="Arial" w:cs="Arial"/>
          <w:sz w:val="24"/>
          <w:szCs w:val="24"/>
        </w:rPr>
      </w:pPr>
      <w:hyperlink r:id="rId5" w:anchor="_Champs_à_renseigner" w:history="1">
        <w:r w:rsidRPr="008232D3">
          <w:rPr>
            <w:rStyle w:val="Lienhypertexte"/>
            <w:rFonts w:ascii="Arial" w:hAnsi="Arial" w:cs="Arial"/>
            <w:highlight w:val="lightGray"/>
          </w:rPr>
          <w:t>[…......]</w:t>
        </w:r>
      </w:hyperlink>
      <w:r w:rsidRPr="008232D3">
        <w:rPr>
          <w:rFonts w:ascii="Arial" w:hAnsi="Arial" w:cs="Arial"/>
        </w:rPr>
        <w:t xml:space="preserve">  (1) certifie avoir fait le nécessaire auprès de la chaîne d’approvisionnement pour obtenir la totalité des informations requises au titre de l’Article 33, paragraphe 1, du règlement (CE) N°1907/2006. </w:t>
      </w:r>
    </w:p>
    <w:p w:rsidR="002554CF" w:rsidRPr="008232D3" w:rsidRDefault="002554CF" w:rsidP="002554CF">
      <w:pPr>
        <w:rPr>
          <w:rFonts w:ascii="Arial" w:hAnsi="Arial" w:cs="Arial"/>
        </w:rPr>
      </w:pPr>
      <w:r w:rsidRPr="008232D3">
        <w:rPr>
          <w:rFonts w:ascii="Arial" w:hAnsi="Arial" w:cs="Arial"/>
        </w:rPr>
        <w:t xml:space="preserve">La complétude des informations obtenues est estimée à </w:t>
      </w:r>
      <w:hyperlink r:id="rId6" w:anchor="_Champs_à_renseigner" w:history="1">
        <w:r w:rsidRPr="008232D3">
          <w:rPr>
            <w:rStyle w:val="Lienhypertexte"/>
            <w:rFonts w:ascii="Arial" w:hAnsi="Arial" w:cs="Arial"/>
            <w:highlight w:val="lightGray"/>
          </w:rPr>
          <w:t>[…......]</w:t>
        </w:r>
      </w:hyperlink>
      <w:r w:rsidRPr="008232D3">
        <w:rPr>
          <w:rFonts w:ascii="Arial" w:hAnsi="Arial" w:cs="Arial"/>
        </w:rPr>
        <w:t xml:space="preserve"> (2) % de la nomenclature de l’article. </w:t>
      </w:r>
    </w:p>
    <w:p w:rsidR="002554CF" w:rsidRPr="008232D3" w:rsidRDefault="002554CF" w:rsidP="002554CF">
      <w:pPr>
        <w:rPr>
          <w:rFonts w:ascii="Arial" w:hAnsi="Arial" w:cs="Arial"/>
        </w:rPr>
      </w:pPr>
      <w:r w:rsidRPr="008232D3">
        <w:rPr>
          <w:rFonts w:ascii="Arial" w:hAnsi="Arial" w:cs="Arial"/>
        </w:rPr>
        <w:t>Le titulaire précise la liste des équipements pour lesquels aucune information n’a été transmise.</w:t>
      </w:r>
    </w:p>
    <w:p w:rsidR="002554CF" w:rsidRPr="008232D3" w:rsidRDefault="002554CF" w:rsidP="002554CF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hAnsi="Arial" w:cs="Arial"/>
          <w:b/>
          <w:bCs/>
          <w:caps/>
          <w:color w:val="000080"/>
        </w:rPr>
      </w:pPr>
      <w:bookmarkStart w:id="12" w:name="_Toc399333471"/>
      <w:bookmarkStart w:id="13" w:name="_Toc403121749"/>
      <w:bookmarkStart w:id="14" w:name="_Toc403722524"/>
      <w:bookmarkStart w:id="15" w:name="_Toc406746513"/>
      <w:bookmarkStart w:id="16" w:name="_Toc455493792"/>
      <w:r w:rsidRPr="008232D3">
        <w:rPr>
          <w:rFonts w:ascii="Arial" w:hAnsi="Arial" w:cs="Arial"/>
          <w:b/>
          <w:bCs/>
          <w:caps/>
          <w:color w:val="000080"/>
        </w:rPr>
        <w:t>INformations disponibles</w:t>
      </w:r>
      <w:bookmarkEnd w:id="12"/>
      <w:bookmarkEnd w:id="13"/>
      <w:bookmarkEnd w:id="14"/>
      <w:bookmarkEnd w:id="15"/>
      <w:bookmarkEnd w:id="16"/>
    </w:p>
    <w:p w:rsidR="002554CF" w:rsidRPr="008232D3" w:rsidRDefault="002554CF" w:rsidP="002554CF">
      <w:pPr>
        <w:rPr>
          <w:rFonts w:ascii="Arial" w:hAnsi="Arial" w:cs="Arial"/>
        </w:rPr>
      </w:pPr>
      <w:r w:rsidRPr="008232D3">
        <w:rPr>
          <w:rFonts w:ascii="Arial" w:hAnsi="Arial" w:cs="Arial"/>
        </w:rPr>
        <w:t xml:space="preserve">Date d’émission : </w:t>
      </w:r>
      <w:r w:rsidRPr="008232D3">
        <w:rPr>
          <w:rFonts w:ascii="Arial" w:hAnsi="Arial" w:cs="Arial"/>
          <w:highlight w:val="lightGray"/>
        </w:rPr>
        <w:t>[…......]</w:t>
      </w:r>
    </w:p>
    <w:p w:rsidR="002554CF" w:rsidRPr="008232D3" w:rsidRDefault="002554CF" w:rsidP="002554CF">
      <w:pPr>
        <w:rPr>
          <w:rFonts w:ascii="Arial" w:hAnsi="Arial" w:cs="Arial"/>
        </w:rPr>
      </w:pPr>
      <w:r w:rsidRPr="008232D3">
        <w:rPr>
          <w:rFonts w:ascii="Arial" w:hAnsi="Arial" w:cs="Arial"/>
        </w:rPr>
        <w:t xml:space="preserve">Indice de révision : </w:t>
      </w:r>
      <w:r w:rsidRPr="008232D3">
        <w:rPr>
          <w:rFonts w:ascii="Arial" w:hAnsi="Arial" w:cs="Arial"/>
          <w:highlight w:val="lightGray"/>
        </w:rPr>
        <w:t>[…......]</w:t>
      </w:r>
    </w:p>
    <w:p w:rsidR="002554CF" w:rsidRPr="008232D3" w:rsidRDefault="002554CF" w:rsidP="002554CF">
      <w:pPr>
        <w:rPr>
          <w:rFonts w:ascii="Arial" w:hAnsi="Arial" w:cs="Arial"/>
        </w:rPr>
      </w:pPr>
      <w:r w:rsidRPr="008232D3">
        <w:rPr>
          <w:rFonts w:ascii="Arial" w:hAnsi="Arial" w:cs="Arial"/>
        </w:rPr>
        <w:t xml:space="preserve">Nom du fournisseur de l’article : </w:t>
      </w:r>
      <w:r w:rsidRPr="008232D3">
        <w:rPr>
          <w:rFonts w:ascii="Arial" w:hAnsi="Arial" w:cs="Arial"/>
          <w:highlight w:val="lightGray"/>
        </w:rPr>
        <w:t>[…......]</w:t>
      </w:r>
    </w:p>
    <w:p w:rsidR="002554CF" w:rsidRPr="008232D3" w:rsidRDefault="002554CF" w:rsidP="002554CF">
      <w:pPr>
        <w:rPr>
          <w:rFonts w:ascii="Arial" w:hAnsi="Arial" w:cs="Arial"/>
        </w:rPr>
      </w:pPr>
    </w:p>
    <w:tbl>
      <w:tblPr>
        <w:tblW w:w="981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4"/>
        <w:gridCol w:w="1163"/>
        <w:gridCol w:w="1222"/>
        <w:gridCol w:w="1222"/>
        <w:gridCol w:w="1600"/>
        <w:gridCol w:w="1843"/>
        <w:gridCol w:w="1513"/>
      </w:tblGrid>
      <w:tr w:rsidR="002554CF" w:rsidRPr="008232D3" w:rsidTr="0039163C">
        <w:trPr>
          <w:trHeight w:val="502"/>
        </w:trPr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554CF" w:rsidRPr="008232D3" w:rsidRDefault="002554CF" w:rsidP="0039163C">
            <w:pPr>
              <w:ind w:left="72"/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232D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Informations </w:t>
            </w:r>
          </w:p>
          <w:p w:rsidR="002554CF" w:rsidRPr="008232D3" w:rsidRDefault="002554CF" w:rsidP="0039163C">
            <w:pPr>
              <w:ind w:left="72"/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232D3">
              <w:rPr>
                <w:rFonts w:ascii="Arial" w:hAnsi="Arial" w:cs="Arial"/>
                <w:b/>
                <w:color w:val="000000"/>
                <w:sz w:val="20"/>
                <w:szCs w:val="20"/>
              </w:rPr>
              <w:t>sur l’</w:t>
            </w:r>
            <w:r w:rsidRPr="008232D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article</w:t>
            </w:r>
            <w:r w:rsidRPr="008232D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et la </w:t>
            </w:r>
            <w:r w:rsidRPr="008232D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pièce</w:t>
            </w:r>
            <w:r w:rsidRPr="008232D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concernés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33399"/>
            <w:vAlign w:val="center"/>
            <w:hideMark/>
          </w:tcPr>
          <w:p w:rsidR="002554CF" w:rsidRPr="008232D3" w:rsidRDefault="002554CF" w:rsidP="0039163C">
            <w:pPr>
              <w:ind w:left="72"/>
              <w:jc w:val="center"/>
              <w:rPr>
                <w:rFonts w:ascii="Arial" w:hAnsi="Arial" w:cs="Arial"/>
                <w:color w:val="FFFFFF"/>
                <w:sz w:val="18"/>
                <w:szCs w:val="20"/>
              </w:rPr>
            </w:pPr>
            <w:r w:rsidRPr="008232D3">
              <w:rPr>
                <w:rFonts w:ascii="Arial" w:hAnsi="Arial" w:cs="Arial"/>
                <w:color w:val="FFFFFF"/>
                <w:sz w:val="18"/>
                <w:szCs w:val="20"/>
              </w:rPr>
              <w:t>Désignation de l’article</w:t>
            </w:r>
          </w:p>
        </w:tc>
        <w:tc>
          <w:tcPr>
            <w:tcW w:w="40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333399"/>
            <w:vAlign w:val="center"/>
            <w:hideMark/>
          </w:tcPr>
          <w:p w:rsidR="002554CF" w:rsidRPr="008232D3" w:rsidRDefault="002554CF" w:rsidP="0039163C">
            <w:pPr>
              <w:ind w:left="72"/>
              <w:jc w:val="center"/>
              <w:rPr>
                <w:rFonts w:ascii="Arial" w:hAnsi="Arial" w:cs="Arial"/>
                <w:color w:val="FFFFFF"/>
                <w:sz w:val="18"/>
                <w:szCs w:val="20"/>
              </w:rPr>
            </w:pPr>
            <w:r w:rsidRPr="008232D3">
              <w:rPr>
                <w:rFonts w:ascii="Arial" w:hAnsi="Arial" w:cs="Arial"/>
                <w:color w:val="FFFFFF"/>
                <w:sz w:val="18"/>
                <w:szCs w:val="20"/>
              </w:rPr>
              <w:t>Identifiant de la/des pièce(s) de l'article contenant des substances concernées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333399"/>
            <w:vAlign w:val="center"/>
            <w:hideMark/>
          </w:tcPr>
          <w:p w:rsidR="002554CF" w:rsidRPr="008232D3" w:rsidRDefault="002554CF" w:rsidP="0039163C">
            <w:pPr>
              <w:ind w:left="72"/>
              <w:jc w:val="center"/>
              <w:rPr>
                <w:rFonts w:ascii="Arial" w:hAnsi="Arial" w:cs="Arial"/>
                <w:color w:val="FFFFFF"/>
                <w:sz w:val="18"/>
                <w:szCs w:val="20"/>
              </w:rPr>
            </w:pPr>
            <w:r w:rsidRPr="008232D3">
              <w:rPr>
                <w:rFonts w:ascii="Arial" w:hAnsi="Arial" w:cs="Arial"/>
                <w:color w:val="FFFFFF"/>
                <w:sz w:val="18"/>
                <w:szCs w:val="20"/>
              </w:rPr>
              <w:t>Date de la "Liste Candidate" (5)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333399"/>
            <w:vAlign w:val="center"/>
            <w:hideMark/>
          </w:tcPr>
          <w:p w:rsidR="002554CF" w:rsidRPr="008232D3" w:rsidRDefault="002554CF" w:rsidP="0039163C">
            <w:pPr>
              <w:ind w:left="72"/>
              <w:jc w:val="center"/>
              <w:rPr>
                <w:rFonts w:ascii="Arial" w:hAnsi="Arial" w:cs="Arial"/>
                <w:color w:val="FFFFFF"/>
                <w:sz w:val="18"/>
                <w:szCs w:val="20"/>
              </w:rPr>
            </w:pPr>
            <w:r w:rsidRPr="008232D3">
              <w:rPr>
                <w:rFonts w:ascii="Arial" w:hAnsi="Arial" w:cs="Arial"/>
                <w:color w:val="FFFFFF"/>
                <w:sz w:val="18"/>
                <w:szCs w:val="20"/>
              </w:rPr>
              <w:t>Masse de l'article (kg) (6)</w:t>
            </w:r>
          </w:p>
        </w:tc>
      </w:tr>
      <w:tr w:rsidR="002554CF" w:rsidRPr="008232D3" w:rsidTr="0039163C">
        <w:trPr>
          <w:trHeight w:val="244"/>
        </w:trPr>
        <w:tc>
          <w:tcPr>
            <w:tcW w:w="14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554CF" w:rsidRPr="008232D3" w:rsidRDefault="002554CF" w:rsidP="0039163C">
            <w:pPr>
              <w:ind w:left="72"/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54CF" w:rsidRPr="008232D3" w:rsidRDefault="002554CF" w:rsidP="0039163C">
            <w:pPr>
              <w:ind w:left="72"/>
              <w:jc w:val="center"/>
              <w:rPr>
                <w:rFonts w:ascii="Arial" w:hAnsi="Arial" w:cs="Arial"/>
                <w:color w:val="FFFFFF"/>
                <w:sz w:val="18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333399"/>
            <w:vAlign w:val="center"/>
            <w:hideMark/>
          </w:tcPr>
          <w:p w:rsidR="002554CF" w:rsidRPr="008232D3" w:rsidRDefault="002554CF" w:rsidP="0039163C">
            <w:pPr>
              <w:ind w:left="72"/>
              <w:jc w:val="center"/>
              <w:rPr>
                <w:rFonts w:ascii="Arial" w:hAnsi="Arial" w:cs="Arial"/>
                <w:color w:val="FFFFFF"/>
                <w:sz w:val="16"/>
                <w:szCs w:val="20"/>
              </w:rPr>
            </w:pPr>
            <w:r w:rsidRPr="008232D3">
              <w:rPr>
                <w:rFonts w:ascii="Arial" w:hAnsi="Arial" w:cs="Arial"/>
                <w:color w:val="FFFFFF"/>
                <w:sz w:val="16"/>
                <w:szCs w:val="20"/>
              </w:rPr>
              <w:t>Pièce(s) de l’article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333399"/>
            <w:vAlign w:val="center"/>
            <w:hideMark/>
          </w:tcPr>
          <w:p w:rsidR="002554CF" w:rsidRPr="008232D3" w:rsidRDefault="002554CF" w:rsidP="0039163C">
            <w:pPr>
              <w:ind w:left="72"/>
              <w:jc w:val="center"/>
              <w:rPr>
                <w:rFonts w:ascii="Arial" w:hAnsi="Arial" w:cs="Arial"/>
                <w:color w:val="FFFFFF"/>
                <w:sz w:val="16"/>
                <w:szCs w:val="20"/>
              </w:rPr>
            </w:pPr>
            <w:r w:rsidRPr="008232D3">
              <w:rPr>
                <w:rFonts w:ascii="Arial" w:hAnsi="Arial" w:cs="Arial"/>
                <w:color w:val="FFFFFF"/>
                <w:sz w:val="16"/>
                <w:szCs w:val="20"/>
              </w:rPr>
              <w:t>CRF-DEF de la pièce (3)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333399"/>
            <w:vAlign w:val="center"/>
            <w:hideMark/>
          </w:tcPr>
          <w:p w:rsidR="002554CF" w:rsidRPr="008232D3" w:rsidRDefault="002554CF" w:rsidP="0039163C">
            <w:pPr>
              <w:ind w:left="72"/>
              <w:jc w:val="center"/>
              <w:rPr>
                <w:rFonts w:ascii="Arial" w:hAnsi="Arial" w:cs="Arial"/>
                <w:color w:val="FFFFFF"/>
                <w:sz w:val="16"/>
                <w:szCs w:val="20"/>
              </w:rPr>
            </w:pPr>
            <w:r w:rsidRPr="008232D3">
              <w:rPr>
                <w:rFonts w:ascii="Arial" w:hAnsi="Arial" w:cs="Arial"/>
                <w:color w:val="FFFFFF"/>
                <w:sz w:val="16"/>
                <w:szCs w:val="20"/>
              </w:rPr>
              <w:t>NNO de la pièce (4)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333399"/>
            <w:vAlign w:val="center"/>
            <w:hideMark/>
          </w:tcPr>
          <w:p w:rsidR="002554CF" w:rsidRPr="008232D3" w:rsidRDefault="002554CF" w:rsidP="0039163C">
            <w:pPr>
              <w:ind w:left="72"/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8232D3">
              <w:rPr>
                <w:rFonts w:ascii="Arial" w:hAnsi="Arial" w:cs="Arial"/>
                <w:color w:val="FFFFFF"/>
                <w:sz w:val="18"/>
                <w:szCs w:val="20"/>
              </w:rPr>
              <w:t>Date de l’Annexe XIV(5)</w:t>
            </w:r>
          </w:p>
        </w:tc>
        <w:tc>
          <w:tcPr>
            <w:tcW w:w="137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554CF" w:rsidRPr="008232D3" w:rsidRDefault="002554CF" w:rsidP="0039163C">
            <w:pPr>
              <w:ind w:left="72"/>
              <w:jc w:val="center"/>
              <w:rPr>
                <w:rFonts w:ascii="Arial" w:hAnsi="Arial" w:cs="Arial"/>
                <w:color w:val="FFFFFF"/>
                <w:sz w:val="18"/>
                <w:szCs w:val="20"/>
              </w:rPr>
            </w:pPr>
          </w:p>
        </w:tc>
      </w:tr>
      <w:tr w:rsidR="002554CF" w:rsidRPr="008232D3" w:rsidTr="0039163C">
        <w:trPr>
          <w:trHeight w:val="988"/>
        </w:trPr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554CF" w:rsidRPr="008232D3" w:rsidRDefault="002554CF" w:rsidP="0039163C">
            <w:pPr>
              <w:ind w:left="7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32D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Informations sur les </w:t>
            </w:r>
            <w:r w:rsidRPr="008232D3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substances</w:t>
            </w:r>
            <w:r w:rsidRPr="008232D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contenues dans l’article et la pièce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  <w:hideMark/>
          </w:tcPr>
          <w:p w:rsidR="002554CF" w:rsidRPr="008232D3" w:rsidRDefault="002554CF" w:rsidP="0039163C">
            <w:pPr>
              <w:ind w:left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2D3">
              <w:rPr>
                <w:rFonts w:ascii="Arial" w:hAnsi="Arial" w:cs="Arial"/>
                <w:sz w:val="20"/>
                <w:szCs w:val="20"/>
              </w:rPr>
              <w:t>Nom de la substance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  <w:hideMark/>
          </w:tcPr>
          <w:p w:rsidR="002554CF" w:rsidRPr="008232D3" w:rsidRDefault="002554CF" w:rsidP="0039163C">
            <w:pPr>
              <w:ind w:left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2D3">
              <w:rPr>
                <w:rFonts w:ascii="Arial" w:hAnsi="Arial" w:cs="Arial"/>
                <w:sz w:val="20"/>
                <w:szCs w:val="20"/>
              </w:rPr>
              <w:t>Numéro CAS (7)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  <w:hideMark/>
          </w:tcPr>
          <w:p w:rsidR="002554CF" w:rsidRPr="008232D3" w:rsidRDefault="002554CF" w:rsidP="0039163C">
            <w:pPr>
              <w:ind w:left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2D3">
              <w:rPr>
                <w:rFonts w:ascii="Arial" w:hAnsi="Arial" w:cs="Arial"/>
                <w:sz w:val="20"/>
                <w:szCs w:val="20"/>
              </w:rPr>
              <w:t>Numéro CE</w:t>
            </w:r>
          </w:p>
          <w:p w:rsidR="002554CF" w:rsidRPr="008232D3" w:rsidRDefault="002554CF" w:rsidP="0039163C">
            <w:pPr>
              <w:ind w:left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2D3">
              <w:rPr>
                <w:rFonts w:ascii="Arial" w:hAnsi="Arial" w:cs="Arial"/>
                <w:sz w:val="20"/>
              </w:rPr>
              <w:t>(8)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  <w:hideMark/>
          </w:tcPr>
          <w:p w:rsidR="002554CF" w:rsidRPr="008232D3" w:rsidRDefault="002554CF" w:rsidP="0039163C">
            <w:pPr>
              <w:ind w:left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2D3">
              <w:rPr>
                <w:rFonts w:ascii="Arial" w:hAnsi="Arial" w:cs="Arial"/>
                <w:sz w:val="20"/>
                <w:szCs w:val="20"/>
              </w:rPr>
              <w:t>Pourcentage</w:t>
            </w:r>
          </w:p>
          <w:p w:rsidR="002554CF" w:rsidRPr="008232D3" w:rsidRDefault="002554CF" w:rsidP="0039163C">
            <w:pPr>
              <w:ind w:left="72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2D3">
              <w:rPr>
                <w:rFonts w:ascii="Arial" w:hAnsi="Arial" w:cs="Arial"/>
                <w:sz w:val="20"/>
                <w:szCs w:val="20"/>
              </w:rPr>
              <w:t>masse</w:t>
            </w:r>
            <w:proofErr w:type="gramEnd"/>
            <w:r w:rsidRPr="008232D3">
              <w:rPr>
                <w:rFonts w:ascii="Arial" w:hAnsi="Arial" w:cs="Arial"/>
                <w:sz w:val="20"/>
                <w:szCs w:val="20"/>
              </w:rPr>
              <w:t>/masse</w:t>
            </w:r>
          </w:p>
          <w:p w:rsidR="002554CF" w:rsidRPr="008232D3" w:rsidRDefault="002554CF" w:rsidP="0039163C">
            <w:pPr>
              <w:ind w:left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2D3">
              <w:rPr>
                <w:rFonts w:ascii="Arial" w:hAnsi="Arial" w:cs="Arial"/>
                <w:sz w:val="20"/>
                <w:szCs w:val="20"/>
              </w:rPr>
              <w:t>(9)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  <w:hideMark/>
          </w:tcPr>
          <w:p w:rsidR="002554CF" w:rsidRPr="008232D3" w:rsidRDefault="002554CF" w:rsidP="0039163C">
            <w:pPr>
              <w:ind w:left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2D3">
              <w:rPr>
                <w:rFonts w:ascii="Arial" w:hAnsi="Arial" w:cs="Arial"/>
                <w:sz w:val="20"/>
                <w:szCs w:val="20"/>
              </w:rPr>
              <w:t>Information pour utilisation en toute sécurité (10)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  <w:hideMark/>
          </w:tcPr>
          <w:p w:rsidR="002554CF" w:rsidRPr="008232D3" w:rsidRDefault="002554CF" w:rsidP="0039163C">
            <w:pPr>
              <w:ind w:left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2D3">
              <w:rPr>
                <w:rFonts w:ascii="Arial" w:hAnsi="Arial" w:cs="Arial"/>
                <w:sz w:val="20"/>
                <w:szCs w:val="20"/>
              </w:rPr>
              <w:t>Commentaires (11)</w:t>
            </w:r>
          </w:p>
        </w:tc>
      </w:tr>
      <w:tr w:rsidR="002554CF" w:rsidRPr="008232D3" w:rsidTr="0039163C">
        <w:trPr>
          <w:trHeight w:val="244"/>
        </w:trPr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554CF" w:rsidRPr="008232D3" w:rsidRDefault="002554CF" w:rsidP="003916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4CF" w:rsidRPr="008232D3" w:rsidRDefault="002554CF" w:rsidP="0039163C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4CF" w:rsidRPr="008232D3" w:rsidRDefault="002554CF" w:rsidP="0039163C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4CF" w:rsidRPr="008232D3" w:rsidRDefault="002554CF" w:rsidP="0039163C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4CF" w:rsidRPr="008232D3" w:rsidRDefault="002554CF" w:rsidP="0039163C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54CF" w:rsidRPr="008232D3" w:rsidRDefault="002554CF" w:rsidP="0039163C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554CF" w:rsidRPr="008232D3" w:rsidRDefault="002554CF" w:rsidP="0039163C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554CF" w:rsidRPr="008232D3" w:rsidRDefault="002554CF" w:rsidP="002554CF">
      <w:pPr>
        <w:tabs>
          <w:tab w:val="left" w:pos="2552"/>
        </w:tabs>
        <w:rPr>
          <w:rFonts w:ascii="Arial" w:hAnsi="Arial" w:cs="Arial"/>
          <w:sz w:val="24"/>
          <w:szCs w:val="24"/>
        </w:rPr>
      </w:pPr>
    </w:p>
    <w:p w:rsidR="002554CF" w:rsidRPr="008232D3" w:rsidRDefault="002554CF" w:rsidP="002554CF">
      <w:pPr>
        <w:tabs>
          <w:tab w:val="left" w:pos="2552"/>
        </w:tabs>
        <w:rPr>
          <w:rFonts w:ascii="Arial" w:hAnsi="Arial" w:cs="Arial"/>
          <w:sz w:val="24"/>
          <w:szCs w:val="24"/>
        </w:rPr>
      </w:pPr>
    </w:p>
    <w:p w:rsidR="002554CF" w:rsidRPr="008232D3" w:rsidRDefault="002554CF" w:rsidP="00255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rFonts w:ascii="Arial" w:hAnsi="Arial" w:cs="Arial"/>
        </w:rPr>
      </w:pPr>
      <w:bookmarkStart w:id="17" w:name="_Toc399333472"/>
      <w:bookmarkStart w:id="18" w:name="_Toc403121750"/>
      <w:bookmarkStart w:id="19" w:name="_Toc403722525"/>
      <w:bookmarkStart w:id="20" w:name="_Toc406746514"/>
      <w:bookmarkStart w:id="21" w:name="_Toc455493793"/>
      <w:r w:rsidRPr="008232D3">
        <w:rPr>
          <w:rFonts w:ascii="Arial" w:hAnsi="Arial" w:cs="Arial"/>
        </w:rPr>
        <w:t xml:space="preserve">Date et lieu : Le </w:t>
      </w:r>
      <w:r w:rsidRPr="008232D3">
        <w:rPr>
          <w:rFonts w:ascii="Arial" w:hAnsi="Arial" w:cs="Arial"/>
          <w:highlight w:val="lightGray"/>
        </w:rPr>
        <w:t>[…......]</w:t>
      </w:r>
      <w:r w:rsidRPr="008232D3">
        <w:rPr>
          <w:rFonts w:ascii="Arial" w:hAnsi="Arial" w:cs="Arial"/>
        </w:rPr>
        <w:t xml:space="preserve"> à </w:t>
      </w:r>
      <w:r w:rsidRPr="008232D3">
        <w:rPr>
          <w:rFonts w:ascii="Arial" w:hAnsi="Arial" w:cs="Arial"/>
          <w:highlight w:val="lightGray"/>
        </w:rPr>
        <w:t>[…......]</w:t>
      </w:r>
      <w:bookmarkEnd w:id="17"/>
      <w:bookmarkEnd w:id="18"/>
      <w:bookmarkEnd w:id="19"/>
      <w:bookmarkEnd w:id="20"/>
      <w:bookmarkEnd w:id="21"/>
    </w:p>
    <w:p w:rsidR="002554CF" w:rsidRPr="008232D3" w:rsidRDefault="002554CF" w:rsidP="00255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rFonts w:ascii="Arial" w:hAnsi="Arial" w:cs="Arial"/>
        </w:rPr>
      </w:pPr>
      <w:bookmarkStart w:id="22" w:name="_Toc399333473"/>
      <w:bookmarkStart w:id="23" w:name="_Toc403121751"/>
      <w:bookmarkStart w:id="24" w:name="_Toc403722526"/>
      <w:bookmarkStart w:id="25" w:name="_Toc406746515"/>
      <w:bookmarkStart w:id="26" w:name="_Toc455493794"/>
      <w:r w:rsidRPr="008232D3">
        <w:rPr>
          <w:rFonts w:ascii="Arial" w:hAnsi="Arial" w:cs="Arial"/>
        </w:rPr>
        <w:t xml:space="preserve">Nom et Prénom du signataire : </w:t>
      </w:r>
      <w:r w:rsidRPr="008232D3">
        <w:rPr>
          <w:rFonts w:ascii="Arial" w:hAnsi="Arial" w:cs="Arial"/>
          <w:highlight w:val="lightGray"/>
        </w:rPr>
        <w:t>[…......]</w:t>
      </w:r>
      <w:bookmarkEnd w:id="22"/>
      <w:bookmarkEnd w:id="23"/>
      <w:bookmarkEnd w:id="24"/>
      <w:bookmarkEnd w:id="25"/>
      <w:bookmarkEnd w:id="26"/>
    </w:p>
    <w:p w:rsidR="002554CF" w:rsidRPr="008232D3" w:rsidRDefault="002554CF" w:rsidP="00255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rFonts w:ascii="Arial" w:hAnsi="Arial" w:cs="Arial"/>
        </w:rPr>
      </w:pPr>
      <w:bookmarkStart w:id="27" w:name="_Toc399333474"/>
      <w:bookmarkStart w:id="28" w:name="_Toc403121752"/>
      <w:bookmarkStart w:id="29" w:name="_Toc403722527"/>
      <w:bookmarkStart w:id="30" w:name="_Toc406746516"/>
      <w:bookmarkStart w:id="31" w:name="_Toc455493795"/>
      <w:r w:rsidRPr="008232D3">
        <w:rPr>
          <w:rFonts w:ascii="Arial" w:hAnsi="Arial" w:cs="Arial"/>
        </w:rPr>
        <w:t xml:space="preserve">Fonction du signataire : </w:t>
      </w:r>
      <w:r w:rsidRPr="008232D3">
        <w:rPr>
          <w:rFonts w:ascii="Arial" w:hAnsi="Arial" w:cs="Arial"/>
          <w:highlight w:val="lightGray"/>
        </w:rPr>
        <w:t>[…......]</w:t>
      </w:r>
      <w:bookmarkEnd w:id="27"/>
      <w:bookmarkEnd w:id="28"/>
      <w:bookmarkEnd w:id="29"/>
      <w:bookmarkEnd w:id="30"/>
      <w:bookmarkEnd w:id="31"/>
    </w:p>
    <w:p w:rsidR="002554CF" w:rsidRPr="008232D3" w:rsidRDefault="002554CF" w:rsidP="00255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rFonts w:ascii="Arial" w:hAnsi="Arial" w:cs="Arial"/>
        </w:rPr>
      </w:pPr>
      <w:bookmarkStart w:id="32" w:name="_Toc399333475"/>
      <w:bookmarkStart w:id="33" w:name="_Toc403121753"/>
      <w:bookmarkStart w:id="34" w:name="_Toc403722528"/>
      <w:bookmarkStart w:id="35" w:name="_Toc406746517"/>
      <w:bookmarkStart w:id="36" w:name="_Toc455493796"/>
      <w:r w:rsidRPr="008232D3">
        <w:rPr>
          <w:rFonts w:ascii="Arial" w:hAnsi="Arial" w:cs="Arial"/>
        </w:rPr>
        <w:t xml:space="preserve">Signature et Cachet de l’entreprise : </w:t>
      </w:r>
      <w:r w:rsidRPr="008232D3">
        <w:rPr>
          <w:rFonts w:ascii="Arial" w:hAnsi="Arial" w:cs="Arial"/>
          <w:highlight w:val="lightGray"/>
        </w:rPr>
        <w:t>[</w:t>
      </w:r>
      <w:proofErr w:type="gramStart"/>
      <w:r w:rsidRPr="008232D3">
        <w:rPr>
          <w:rFonts w:ascii="Arial" w:hAnsi="Arial" w:cs="Arial"/>
          <w:highlight w:val="lightGray"/>
        </w:rPr>
        <w:t>…....</w:t>
      </w:r>
      <w:bookmarkEnd w:id="32"/>
      <w:bookmarkEnd w:id="33"/>
      <w:bookmarkEnd w:id="34"/>
      <w:bookmarkEnd w:id="35"/>
      <w:bookmarkEnd w:id="36"/>
      <w:proofErr w:type="gramEnd"/>
      <w:r w:rsidRPr="008232D3">
        <w:rPr>
          <w:rFonts w:ascii="Arial" w:hAnsi="Arial" w:cs="Arial"/>
        </w:rPr>
        <w:t>]</w:t>
      </w:r>
    </w:p>
    <w:p w:rsidR="00772619" w:rsidRPr="002554CF" w:rsidRDefault="00772619" w:rsidP="002554CF">
      <w:pPr>
        <w:tabs>
          <w:tab w:val="left" w:pos="2552"/>
        </w:tabs>
        <w:rPr>
          <w:rFonts w:ascii="Arial" w:hAnsi="Arial" w:cs="Arial"/>
          <w:sz w:val="24"/>
          <w:szCs w:val="24"/>
        </w:rPr>
      </w:pPr>
    </w:p>
    <w:sectPr w:rsidR="00772619" w:rsidRPr="002554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4CF"/>
    <w:rsid w:val="002554CF"/>
    <w:rsid w:val="0077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FB7E4"/>
  <w15:chartTrackingRefBased/>
  <w15:docId w15:val="{D933D5C3-E143-4AC8-BB83-3583BFD2A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4CF"/>
    <w:pPr>
      <w:spacing w:after="0" w:line="240" w:lineRule="auto"/>
      <w:jc w:val="both"/>
    </w:pPr>
    <w:rPr>
      <w:rFonts w:ascii="Times New Roman" w:eastAsia="Times New Roman" w:hAnsi="Times New Roman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2554CF"/>
    <w:rPr>
      <w:color w:val="0000FF"/>
      <w:u w:val="single"/>
    </w:rPr>
  </w:style>
  <w:style w:type="paragraph" w:styleId="Titre">
    <w:name w:val="Title"/>
    <w:basedOn w:val="Normal"/>
    <w:next w:val="Normal"/>
    <w:link w:val="TitreCar"/>
    <w:qFormat/>
    <w:rsid w:val="002554CF"/>
    <w:pPr>
      <w:spacing w:before="240" w:after="60"/>
      <w:ind w:left="426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rsid w:val="002554CF"/>
    <w:rPr>
      <w:rFonts w:ascii="Cambria" w:eastAsia="Times New Roman" w:hAnsi="Cambria" w:cs="Times New Roman"/>
      <w:b/>
      <w:bCs/>
      <w:kern w:val="28"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AppData/Local/Microsoft/Windows/Temporary%20Internet%20Files/Content.Outlook/AppData/Local/Microsoft/Windows/Temporary%20Internet%20Files/Content.Outlook/AppData/Local/AppData/Local/Microsoft/Windows/Temporary%20Internet%20Files/Content.Outlook/AppData/Local/AppData/Local/Microsoft/Windows/AppData/Local/Microsoft/Windows/Temporary%20Internet%20Files/Content.Outlook/AppData/Local/Microsoft/Windows/Documents%20and%20Settings/jean-louis.quenouill/Local%20Settings/Temporary%20Internet%20Files/Content.Outlook/2QWKVV0C/Dossier-environnement_VBF.doc" TargetMode="External"/><Relationship Id="rId5" Type="http://schemas.openxmlformats.org/officeDocument/2006/relationships/hyperlink" Target="../AppData/Local/Microsoft/Windows/Temporary%20Internet%20Files/Content.Outlook/AppData/Local/Microsoft/Windows/Temporary%20Internet%20Files/Content.Outlook/AppData/Local/AppData/Local/Microsoft/Windows/Temporary%20Internet%20Files/Content.Outlook/AppData/Local/AppData/Local/Microsoft/Windows/AppData/Local/Microsoft/Windows/Temporary%20Internet%20Files/Content.Outlook/AppData/Local/Microsoft/Windows/Documents%20and%20Settings/jean-louis.quenouill/Local%20Settings/Temporary%20Internet%20Files/Content.Outlook/2QWKVV0C/Dossier-environnement_VBF.doc" TargetMode="External"/><Relationship Id="rId4" Type="http://schemas.openxmlformats.org/officeDocument/2006/relationships/hyperlink" Target="../AppData/Local/Microsoft/Windows/Temporary%20Internet%20Files/Content.Outlook/AppData/Local/Microsoft/Windows/Temporary%20Internet%20Files/Content.Outlook/AppData/Local/AppData/Local/Microsoft/Windows/Temporary%20Internet%20Files/Content.Outlook/AppData/Local/AppData/Local/Microsoft/Windows/AppData/Local/Microsoft/Windows/Temporary%20Internet%20Files/Content.Outlook/AppData/Local/Microsoft/Windows/Documents%20and%20Settings/jean-louis.quenouill/Local%20Settings/Temporary%20Internet%20Files/Content.Outlook/2QWKVV0C/Dossier-environnement_VBF.doc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524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CHIGNAT Marie TCT</dc:creator>
  <cp:keywords/>
  <dc:description/>
  <cp:lastModifiedBy>CHIGNAT Marie TCT</cp:lastModifiedBy>
  <cp:revision>1</cp:revision>
  <dcterms:created xsi:type="dcterms:W3CDTF">2026-07-17T09:21:00Z</dcterms:created>
  <dcterms:modified xsi:type="dcterms:W3CDTF">2026-07-17T09:22:00Z</dcterms:modified>
</cp:coreProperties>
</file>